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4F" w:rsidRDefault="0024584F" w:rsidP="00C553FF">
      <w:pPr>
        <w:pStyle w:val="Nagwek1"/>
        <w:rPr>
          <w:rFonts w:ascii="Times New Roman CE" w:hAnsi="Times New Roman CE"/>
          <w:color w:val="000000" w:themeColor="text1"/>
        </w:rPr>
      </w:pPr>
      <w:r w:rsidRPr="0024584F">
        <w:rPr>
          <w:rFonts w:ascii="Times New Roman CE" w:hAnsi="Times New Roman CE"/>
          <w:color w:val="000000" w:themeColor="text1"/>
        </w:rPr>
        <w:t xml:space="preserve">        </w:t>
      </w:r>
      <w:r>
        <w:rPr>
          <w:rFonts w:ascii="Times New Roman CE" w:hAnsi="Times New Roman CE"/>
          <w:color w:val="000000" w:themeColor="text1"/>
        </w:rPr>
        <w:t xml:space="preserve">                         </w:t>
      </w:r>
    </w:p>
    <w:p w:rsidR="0024584F" w:rsidRPr="0024584F" w:rsidRDefault="0024584F" w:rsidP="00C553FF">
      <w:pPr>
        <w:pStyle w:val="Nagwek1"/>
        <w:ind w:left="1619" w:firstLine="541"/>
        <w:rPr>
          <w:rFonts w:ascii="Times New Roman CE" w:eastAsia="Times New Roman" w:hAnsi="Times New Roman CE" w:cs="Times New Roman"/>
          <w:color w:val="000000" w:themeColor="text1"/>
          <w:kern w:val="36"/>
          <w:lang w:eastAsia="pl-PL"/>
        </w:rPr>
      </w:pPr>
      <w:r w:rsidRPr="0024584F">
        <w:rPr>
          <w:rFonts w:ascii="Times New Roman CE" w:hAnsi="Times New Roman CE"/>
          <w:color w:val="000000" w:themeColor="text1"/>
        </w:rPr>
        <w:t xml:space="preserve">Regulamin konkursu pt.” </w:t>
      </w:r>
      <w:proofErr w:type="spellStart"/>
      <w:r w:rsidRPr="0024584F">
        <w:rPr>
          <w:rFonts w:ascii="Times New Roman CE" w:eastAsia="Times New Roman" w:hAnsi="Times New Roman CE" w:cs="Times New Roman"/>
          <w:color w:val="000000" w:themeColor="text1"/>
          <w:kern w:val="36"/>
          <w:lang w:eastAsia="pl-PL"/>
        </w:rPr>
        <w:t>Sleeveface</w:t>
      </w:r>
      <w:proofErr w:type="spellEnd"/>
      <w:r w:rsidRPr="0024584F">
        <w:rPr>
          <w:rFonts w:ascii="Times New Roman CE" w:eastAsia="Times New Roman" w:hAnsi="Times New Roman CE" w:cs="Times New Roman"/>
          <w:color w:val="000000" w:themeColor="text1"/>
          <w:kern w:val="36"/>
          <w:lang w:eastAsia="pl-PL"/>
        </w:rPr>
        <w:t>, czyli ubierz się w książkę</w:t>
      </w:r>
      <w:r w:rsidRPr="0024584F">
        <w:rPr>
          <w:rFonts w:ascii="Times New Roman CE" w:eastAsia="Times New Roman" w:hAnsi="Times New Roman CE" w:cs="Times New Roman"/>
          <w:color w:val="000000" w:themeColor="text1"/>
          <w:kern w:val="36"/>
          <w:lang w:eastAsia="pl-PL"/>
        </w:rPr>
        <w:t>”</w:t>
      </w:r>
      <w:r w:rsidRPr="0024584F">
        <w:rPr>
          <w:rFonts w:ascii="Times New Roman CE" w:eastAsia="Times New Roman" w:hAnsi="Times New Roman CE" w:cs="Times New Roman"/>
          <w:color w:val="000000" w:themeColor="text1"/>
          <w:kern w:val="36"/>
          <w:lang w:eastAsia="pl-PL"/>
        </w:rPr>
        <w:t xml:space="preserve"> </w:t>
      </w:r>
    </w:p>
    <w:p w:rsidR="00285FFF" w:rsidRPr="0024584F" w:rsidRDefault="00285FFF" w:rsidP="00C553FF">
      <w:pPr>
        <w:pStyle w:val="Tytu"/>
        <w:rPr>
          <w:rFonts w:ascii="Times New Roman CE" w:hAnsi="Times New Roman CE"/>
          <w:color w:val="000000" w:themeColor="text1"/>
          <w:sz w:val="24"/>
          <w:szCs w:val="24"/>
        </w:rPr>
      </w:pPr>
    </w:p>
    <w:p w:rsidR="00285FFF" w:rsidRDefault="00B73A58" w:rsidP="00C553FF">
      <w:pPr>
        <w:pStyle w:val="Tekstpodstawowy"/>
        <w:spacing w:before="261" w:line="280" w:lineRule="auto"/>
        <w:ind w:left="179" w:right="2211" w:firstLine="0"/>
        <w:rPr>
          <w:rFonts w:ascii="Times New Roman CE" w:hAnsi="Times New Roman CE"/>
        </w:rPr>
      </w:pPr>
      <w:r w:rsidRPr="0024584F">
        <w:rPr>
          <w:rFonts w:ascii="Times New Roman CE" w:hAnsi="Times New Roman CE"/>
        </w:rPr>
        <w:t>Organiza</w:t>
      </w:r>
      <w:r w:rsidR="0024584F" w:rsidRPr="0024584F">
        <w:rPr>
          <w:rFonts w:ascii="Times New Roman CE" w:hAnsi="Times New Roman CE"/>
        </w:rPr>
        <w:t xml:space="preserve">torzy konkursu: Wioleta Kulig, Ewelina Małkowska, Marta Słowińska-Klepek, Agnieszka Szymańska, Ewelina Żelazko, Irmina Stercz, Urszula </w:t>
      </w:r>
      <w:proofErr w:type="spellStart"/>
      <w:r w:rsidR="0024584F" w:rsidRPr="0024584F">
        <w:rPr>
          <w:rFonts w:ascii="Times New Roman CE" w:hAnsi="Times New Roman CE"/>
        </w:rPr>
        <w:t>Szmajda</w:t>
      </w:r>
      <w:proofErr w:type="spellEnd"/>
      <w:r w:rsidR="0024584F" w:rsidRPr="0024584F">
        <w:rPr>
          <w:rFonts w:ascii="Times New Roman CE" w:hAnsi="Times New Roman CE"/>
        </w:rPr>
        <w:t xml:space="preserve"> </w:t>
      </w:r>
    </w:p>
    <w:p w:rsidR="0024584F" w:rsidRPr="0024584F" w:rsidRDefault="0024584F" w:rsidP="00C553FF">
      <w:pPr>
        <w:pStyle w:val="Tekstpodstawowy"/>
        <w:spacing w:before="261" w:line="280" w:lineRule="auto"/>
        <w:ind w:left="179" w:right="2211" w:firstLine="0"/>
        <w:rPr>
          <w:rFonts w:ascii="Times New Roman CE" w:hAnsi="Times New Roman CE"/>
        </w:rPr>
      </w:pPr>
    </w:p>
    <w:p w:rsidR="0024584F" w:rsidRPr="00C553FF" w:rsidRDefault="00B73A58" w:rsidP="00C553FF">
      <w:pPr>
        <w:pStyle w:val="Nagwek1"/>
        <w:spacing w:line="276" w:lineRule="auto"/>
        <w:ind w:right="4575"/>
        <w:rPr>
          <w:rFonts w:ascii="Times New Roman CE" w:hAnsi="Times New Roman CE"/>
          <w:spacing w:val="-64"/>
        </w:rPr>
      </w:pPr>
      <w:r w:rsidRPr="00C553FF">
        <w:rPr>
          <w:rFonts w:ascii="Times New Roman CE" w:hAnsi="Times New Roman CE"/>
        </w:rPr>
        <w:t xml:space="preserve">Czas </w:t>
      </w:r>
      <w:r w:rsidR="0024584F" w:rsidRPr="00C553FF">
        <w:rPr>
          <w:rFonts w:ascii="Times New Roman CE" w:hAnsi="Times New Roman CE"/>
        </w:rPr>
        <w:t>trwania konkursu: do 19 maja 2023</w:t>
      </w:r>
      <w:r w:rsidRPr="00C553FF">
        <w:rPr>
          <w:rFonts w:ascii="Times New Roman CE" w:hAnsi="Times New Roman CE"/>
        </w:rPr>
        <w:t xml:space="preserve"> roku.</w:t>
      </w:r>
      <w:r w:rsidRPr="00C553FF">
        <w:rPr>
          <w:rFonts w:ascii="Times New Roman CE" w:hAnsi="Times New Roman CE"/>
          <w:spacing w:val="-64"/>
        </w:rPr>
        <w:t xml:space="preserve"> </w:t>
      </w:r>
    </w:p>
    <w:p w:rsidR="00C553FF" w:rsidRPr="0024584F" w:rsidRDefault="00C553FF" w:rsidP="00C553FF">
      <w:pPr>
        <w:pStyle w:val="Nagwek1"/>
        <w:spacing w:line="276" w:lineRule="auto"/>
        <w:ind w:right="4575"/>
        <w:rPr>
          <w:rFonts w:ascii="Times New Roman CE" w:hAnsi="Times New Roman CE"/>
          <w:spacing w:val="-64"/>
        </w:rPr>
      </w:pPr>
    </w:p>
    <w:p w:rsidR="00C553FF" w:rsidRPr="0024584F" w:rsidRDefault="00B73A58" w:rsidP="00C553FF">
      <w:pPr>
        <w:pStyle w:val="Nagwek1"/>
        <w:spacing w:line="276" w:lineRule="auto"/>
        <w:ind w:right="4575"/>
        <w:rPr>
          <w:rFonts w:ascii="Times New Roman CE" w:hAnsi="Times New Roman CE"/>
        </w:rPr>
      </w:pPr>
      <w:r w:rsidRPr="0024584F">
        <w:rPr>
          <w:rFonts w:ascii="Times New Roman CE" w:hAnsi="Times New Roman CE"/>
        </w:rPr>
        <w:t>Cele</w:t>
      </w:r>
      <w:r w:rsidRPr="0024584F">
        <w:rPr>
          <w:rFonts w:ascii="Times New Roman CE" w:hAnsi="Times New Roman CE"/>
          <w:spacing w:val="-3"/>
        </w:rPr>
        <w:t xml:space="preserve"> </w:t>
      </w:r>
      <w:r w:rsidRPr="0024584F">
        <w:rPr>
          <w:rFonts w:ascii="Times New Roman CE" w:hAnsi="Times New Roman CE"/>
        </w:rPr>
        <w:t>konkursu:</w:t>
      </w:r>
    </w:p>
    <w:p w:rsidR="00285FFF" w:rsidRPr="0024584F" w:rsidRDefault="00B73A58" w:rsidP="00C553FF">
      <w:pPr>
        <w:pStyle w:val="Akapitzlist"/>
        <w:numPr>
          <w:ilvl w:val="0"/>
          <w:numId w:val="4"/>
        </w:numPr>
        <w:tabs>
          <w:tab w:val="left" w:pos="821"/>
        </w:tabs>
        <w:spacing w:line="291" w:lineRule="exact"/>
        <w:rPr>
          <w:rFonts w:ascii="Times New Roman CE" w:hAnsi="Times New Roman CE"/>
          <w:sz w:val="24"/>
          <w:szCs w:val="24"/>
        </w:rPr>
      </w:pPr>
      <w:r w:rsidRPr="0024584F">
        <w:rPr>
          <w:rFonts w:ascii="Times New Roman CE" w:hAnsi="Times New Roman CE"/>
          <w:sz w:val="24"/>
          <w:szCs w:val="24"/>
        </w:rPr>
        <w:t>popularyzacja</w:t>
      </w:r>
      <w:r w:rsidRPr="0024584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czytelnictwa</w:t>
      </w:r>
      <w:r w:rsidRPr="0024584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w</w:t>
      </w:r>
      <w:r w:rsidRPr="0024584F">
        <w:rPr>
          <w:rFonts w:ascii="Times New Roman CE" w:hAnsi="Times New Roman CE"/>
          <w:spacing w:val="-5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niekonwencjonalny</w:t>
      </w:r>
      <w:r w:rsidRPr="0024584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sposób</w:t>
      </w:r>
      <w:r w:rsidR="0024584F" w:rsidRPr="0024584F">
        <w:rPr>
          <w:rFonts w:ascii="Times New Roman CE" w:hAnsi="Times New Roman CE"/>
          <w:sz w:val="24"/>
          <w:szCs w:val="24"/>
        </w:rPr>
        <w:t>,</w:t>
      </w:r>
    </w:p>
    <w:p w:rsidR="00285FFF" w:rsidRPr="0024584F" w:rsidRDefault="00B73A58" w:rsidP="00C553FF">
      <w:pPr>
        <w:pStyle w:val="Akapitzlist"/>
        <w:numPr>
          <w:ilvl w:val="0"/>
          <w:numId w:val="4"/>
        </w:numPr>
        <w:tabs>
          <w:tab w:val="left" w:pos="821"/>
        </w:tabs>
        <w:spacing w:before="36"/>
        <w:rPr>
          <w:rFonts w:ascii="Times New Roman CE" w:hAnsi="Times New Roman CE"/>
          <w:sz w:val="24"/>
          <w:szCs w:val="24"/>
        </w:rPr>
      </w:pPr>
      <w:r w:rsidRPr="0024584F">
        <w:rPr>
          <w:rFonts w:ascii="Times New Roman CE" w:hAnsi="Times New Roman CE"/>
          <w:sz w:val="24"/>
          <w:szCs w:val="24"/>
        </w:rPr>
        <w:t>rozwijanie</w:t>
      </w:r>
      <w:r w:rsidRPr="0024584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zainteresowań</w:t>
      </w:r>
      <w:r w:rsidRPr="0024584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i</w:t>
      </w:r>
      <w:r w:rsidRPr="0024584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pasji</w:t>
      </w:r>
      <w:r w:rsidRPr="0024584F">
        <w:rPr>
          <w:rFonts w:ascii="Times New Roman CE" w:hAnsi="Times New Roman CE"/>
          <w:spacing w:val="-5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fotograficznych</w:t>
      </w:r>
      <w:r w:rsidR="0024584F" w:rsidRPr="0024584F">
        <w:rPr>
          <w:rFonts w:ascii="Times New Roman CE" w:hAnsi="Times New Roman CE"/>
          <w:sz w:val="24"/>
          <w:szCs w:val="24"/>
        </w:rPr>
        <w:t>,</w:t>
      </w:r>
    </w:p>
    <w:p w:rsidR="00285FFF" w:rsidRDefault="00B73A58" w:rsidP="00C553FF">
      <w:pPr>
        <w:pStyle w:val="Akapitzlist"/>
        <w:numPr>
          <w:ilvl w:val="0"/>
          <w:numId w:val="4"/>
        </w:numPr>
        <w:tabs>
          <w:tab w:val="left" w:pos="821"/>
        </w:tabs>
        <w:spacing w:before="40"/>
        <w:rPr>
          <w:rFonts w:ascii="Times New Roman CE" w:hAnsi="Times New Roman CE"/>
          <w:sz w:val="24"/>
          <w:szCs w:val="24"/>
        </w:rPr>
      </w:pPr>
      <w:r w:rsidRPr="0024584F">
        <w:rPr>
          <w:rFonts w:ascii="Times New Roman CE" w:hAnsi="Times New Roman CE"/>
          <w:sz w:val="24"/>
          <w:szCs w:val="24"/>
        </w:rPr>
        <w:t>upowszechnianie</w:t>
      </w:r>
      <w:r w:rsidRPr="0024584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i</w:t>
      </w:r>
      <w:r w:rsidRPr="0024584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popularyzacja</w:t>
      </w:r>
      <w:r w:rsidRPr="0024584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fotografii</w:t>
      </w:r>
      <w:r w:rsidRPr="0024584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jako</w:t>
      </w:r>
      <w:r w:rsidRPr="0024584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dziedziny</w:t>
      </w:r>
      <w:r w:rsidRPr="0024584F">
        <w:rPr>
          <w:rFonts w:ascii="Times New Roman CE" w:hAnsi="Times New Roman CE"/>
          <w:spacing w:val="-4"/>
          <w:sz w:val="24"/>
          <w:szCs w:val="24"/>
        </w:rPr>
        <w:t xml:space="preserve"> </w:t>
      </w:r>
      <w:r w:rsidRPr="0024584F">
        <w:rPr>
          <w:rFonts w:ascii="Times New Roman CE" w:hAnsi="Times New Roman CE"/>
          <w:sz w:val="24"/>
          <w:szCs w:val="24"/>
        </w:rPr>
        <w:t>sztuki.</w:t>
      </w:r>
    </w:p>
    <w:p w:rsidR="00C553FF" w:rsidRPr="0024584F" w:rsidRDefault="00C553FF" w:rsidP="00C553FF">
      <w:pPr>
        <w:pStyle w:val="Akapitzlist"/>
        <w:tabs>
          <w:tab w:val="left" w:pos="821"/>
        </w:tabs>
        <w:spacing w:before="40"/>
        <w:ind w:firstLine="0"/>
        <w:rPr>
          <w:rFonts w:ascii="Times New Roman CE" w:hAnsi="Times New Roman CE"/>
          <w:sz w:val="24"/>
          <w:szCs w:val="24"/>
        </w:rPr>
      </w:pPr>
    </w:p>
    <w:p w:rsidR="00285FFF" w:rsidRPr="0024584F" w:rsidRDefault="00B73A58" w:rsidP="00C553FF">
      <w:pPr>
        <w:pStyle w:val="Nagwek1"/>
        <w:spacing w:before="41"/>
        <w:rPr>
          <w:rFonts w:ascii="Times New Roman CE" w:hAnsi="Times New Roman CE"/>
        </w:rPr>
      </w:pPr>
      <w:r w:rsidRPr="0024584F">
        <w:rPr>
          <w:rFonts w:ascii="Times New Roman CE" w:hAnsi="Times New Roman CE"/>
        </w:rPr>
        <w:t>Zasady</w:t>
      </w:r>
      <w:r w:rsidRPr="0024584F">
        <w:rPr>
          <w:rFonts w:ascii="Times New Roman CE" w:hAnsi="Times New Roman CE"/>
          <w:spacing w:val="-6"/>
        </w:rPr>
        <w:t xml:space="preserve"> </w:t>
      </w:r>
      <w:r w:rsidRPr="0024584F">
        <w:rPr>
          <w:rFonts w:ascii="Times New Roman CE" w:hAnsi="Times New Roman CE"/>
        </w:rPr>
        <w:t>konkursu:</w:t>
      </w:r>
    </w:p>
    <w:p w:rsidR="00C553FF" w:rsidRDefault="00B73A58" w:rsidP="00C553FF">
      <w:pPr>
        <w:pStyle w:val="Akapitzlist"/>
        <w:numPr>
          <w:ilvl w:val="0"/>
          <w:numId w:val="9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Uczestnikami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konkursu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mogą być</w:t>
      </w:r>
      <w:r w:rsidRPr="00C553FF">
        <w:rPr>
          <w:rFonts w:ascii="Times New Roman CE" w:hAnsi="Times New Roman CE"/>
          <w:spacing w:val="4"/>
          <w:sz w:val="24"/>
          <w:szCs w:val="24"/>
        </w:rPr>
        <w:t xml:space="preserve"> </w:t>
      </w:r>
      <w:r w:rsidR="00123B9C">
        <w:rPr>
          <w:rFonts w:ascii="Times New Roman CE" w:hAnsi="Times New Roman CE"/>
          <w:sz w:val="24"/>
          <w:szCs w:val="24"/>
        </w:rPr>
        <w:t xml:space="preserve">dzieci w wieku przedszkolnym </w:t>
      </w:r>
      <w:bookmarkStart w:id="0" w:name="_GoBack"/>
      <w:bookmarkEnd w:id="0"/>
      <w:r w:rsidR="0024584F" w:rsidRPr="00C553FF">
        <w:rPr>
          <w:rFonts w:ascii="Times New Roman CE" w:hAnsi="Times New Roman CE"/>
          <w:sz w:val="24"/>
          <w:szCs w:val="24"/>
        </w:rPr>
        <w:t xml:space="preserve">oraz uczniowie klas I-VIII. </w:t>
      </w:r>
    </w:p>
    <w:p w:rsidR="00C553FF" w:rsidRDefault="00B73A58" w:rsidP="00C553FF">
      <w:pPr>
        <w:pStyle w:val="Akapitzlist"/>
        <w:numPr>
          <w:ilvl w:val="0"/>
          <w:numId w:val="9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Przystępując do konkursu uczestni</w:t>
      </w:r>
      <w:r w:rsidR="00C553FF" w:rsidRPr="00C553FF">
        <w:rPr>
          <w:rFonts w:ascii="Times New Roman CE" w:hAnsi="Times New Roman CE"/>
          <w:sz w:val="24"/>
          <w:szCs w:val="24"/>
        </w:rPr>
        <w:t>k akceptuje niniejszy Regulamin.</w:t>
      </w:r>
    </w:p>
    <w:p w:rsidR="00C553FF" w:rsidRDefault="00B73A58" w:rsidP="00C553FF">
      <w:pPr>
        <w:pStyle w:val="Akapitzlist"/>
        <w:numPr>
          <w:ilvl w:val="0"/>
          <w:numId w:val="9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Zgłoszenie prac do konkursu jest równoznaczne z wyrażeniem zgody na publikowanie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danych</w:t>
      </w:r>
      <w:r w:rsidRPr="00C553FF">
        <w:rPr>
          <w:rFonts w:ascii="Times New Roman CE" w:hAnsi="Times New Roman CE"/>
          <w:spacing w:val="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osobowych.</w:t>
      </w:r>
    </w:p>
    <w:p w:rsidR="00C553FF" w:rsidRDefault="00B73A58" w:rsidP="00C553FF">
      <w:pPr>
        <w:pStyle w:val="Akapitzlist"/>
        <w:numPr>
          <w:ilvl w:val="0"/>
          <w:numId w:val="9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Organizatorzy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zastrzegają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sobie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prawo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do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wykorzystania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fotografii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na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wystawach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pokonkursowych oraz w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innych publikacjach promocyjnych lub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informacyjnych szkoły.</w:t>
      </w:r>
    </w:p>
    <w:p w:rsidR="00C553FF" w:rsidRDefault="00B73A58" w:rsidP="00C553FF">
      <w:pPr>
        <w:pStyle w:val="Akapitzlist"/>
        <w:numPr>
          <w:ilvl w:val="0"/>
          <w:numId w:val="9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W konkursie mogą wziąć udział jedynie prace nie nagrodzone w innych konkursach oraz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będące</w:t>
      </w:r>
      <w:r w:rsidRPr="00C553FF">
        <w:rPr>
          <w:rFonts w:ascii="Times New Roman CE" w:hAnsi="Times New Roman CE"/>
          <w:spacing w:val="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oryginalnymi</w:t>
      </w:r>
      <w:r w:rsidRPr="00C553FF">
        <w:rPr>
          <w:rFonts w:ascii="Times New Roman CE" w:hAnsi="Times New Roman CE"/>
          <w:spacing w:val="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pracami autorów.</w:t>
      </w:r>
    </w:p>
    <w:p w:rsidR="00285FFF" w:rsidRPr="00C553FF" w:rsidRDefault="00B73A58" w:rsidP="00C553FF">
      <w:pPr>
        <w:pStyle w:val="Akapitzlist"/>
        <w:numPr>
          <w:ilvl w:val="0"/>
          <w:numId w:val="9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Prace, które nie będą speł</w:t>
      </w:r>
      <w:r w:rsidR="0024584F" w:rsidRPr="00C553FF">
        <w:rPr>
          <w:rFonts w:ascii="Times New Roman CE" w:hAnsi="Times New Roman CE"/>
          <w:sz w:val="24"/>
          <w:szCs w:val="24"/>
        </w:rPr>
        <w:t xml:space="preserve">niały kryteriów przedstawionych </w:t>
      </w:r>
      <w:r w:rsidRPr="00C553FF">
        <w:rPr>
          <w:rFonts w:ascii="Times New Roman CE" w:hAnsi="Times New Roman CE"/>
          <w:sz w:val="24"/>
          <w:szCs w:val="24"/>
        </w:rPr>
        <w:t>w Regulaminie nie</w:t>
      </w:r>
      <w:r w:rsidRPr="00C553FF">
        <w:rPr>
          <w:rFonts w:ascii="Times New Roman CE" w:hAnsi="Times New Roman CE"/>
          <w:sz w:val="24"/>
          <w:szCs w:val="24"/>
        </w:rPr>
        <w:t xml:space="preserve"> zostaną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zakwalifikowane</w:t>
      </w:r>
      <w:r w:rsidRPr="00C553FF">
        <w:rPr>
          <w:rFonts w:ascii="Times New Roman CE" w:hAnsi="Times New Roman CE"/>
          <w:spacing w:val="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do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konkursu.</w:t>
      </w:r>
    </w:p>
    <w:p w:rsidR="00285FFF" w:rsidRPr="0024584F" w:rsidRDefault="00285FFF" w:rsidP="00C553FF">
      <w:pPr>
        <w:pStyle w:val="Tekstpodstawowy"/>
        <w:spacing w:before="3"/>
        <w:ind w:left="0" w:firstLine="0"/>
        <w:rPr>
          <w:rFonts w:ascii="Times New Roman CE" w:hAnsi="Times New Roman CE"/>
        </w:rPr>
      </w:pPr>
    </w:p>
    <w:p w:rsidR="00285FFF" w:rsidRPr="0024584F" w:rsidRDefault="00B73A58" w:rsidP="00C553FF">
      <w:pPr>
        <w:pStyle w:val="Nagwek1"/>
        <w:ind w:left="112"/>
        <w:rPr>
          <w:rFonts w:ascii="Times New Roman CE" w:hAnsi="Times New Roman CE"/>
        </w:rPr>
      </w:pPr>
      <w:r w:rsidRPr="0024584F">
        <w:rPr>
          <w:rFonts w:ascii="Times New Roman CE" w:hAnsi="Times New Roman CE"/>
        </w:rPr>
        <w:t>Format</w:t>
      </w:r>
      <w:r w:rsidRPr="0024584F">
        <w:rPr>
          <w:rFonts w:ascii="Times New Roman CE" w:hAnsi="Times New Roman CE"/>
          <w:spacing w:val="-2"/>
        </w:rPr>
        <w:t xml:space="preserve"> </w:t>
      </w:r>
      <w:r w:rsidRPr="0024584F">
        <w:rPr>
          <w:rFonts w:ascii="Times New Roman CE" w:hAnsi="Times New Roman CE"/>
        </w:rPr>
        <w:t>fotografii</w:t>
      </w:r>
      <w:r w:rsidRPr="0024584F">
        <w:rPr>
          <w:rFonts w:ascii="Times New Roman CE" w:hAnsi="Times New Roman CE"/>
          <w:spacing w:val="-1"/>
        </w:rPr>
        <w:t xml:space="preserve"> </w:t>
      </w:r>
      <w:r w:rsidRPr="0024584F">
        <w:rPr>
          <w:rFonts w:ascii="Times New Roman CE" w:hAnsi="Times New Roman CE"/>
        </w:rPr>
        <w:t>i</w:t>
      </w:r>
      <w:r w:rsidRPr="0024584F">
        <w:rPr>
          <w:rFonts w:ascii="Times New Roman CE" w:hAnsi="Times New Roman CE"/>
          <w:spacing w:val="-2"/>
        </w:rPr>
        <w:t xml:space="preserve"> </w:t>
      </w:r>
      <w:r w:rsidRPr="0024584F">
        <w:rPr>
          <w:rFonts w:ascii="Times New Roman CE" w:hAnsi="Times New Roman CE"/>
        </w:rPr>
        <w:t>warunki</w:t>
      </w:r>
      <w:r w:rsidRPr="0024584F">
        <w:rPr>
          <w:rFonts w:ascii="Times New Roman CE" w:hAnsi="Times New Roman CE"/>
          <w:spacing w:val="-1"/>
        </w:rPr>
        <w:t xml:space="preserve"> </w:t>
      </w:r>
      <w:r w:rsidRPr="0024584F">
        <w:rPr>
          <w:rFonts w:ascii="Times New Roman CE" w:hAnsi="Times New Roman CE"/>
        </w:rPr>
        <w:t>dostarczenia:</w:t>
      </w:r>
    </w:p>
    <w:p w:rsidR="00C553FF" w:rsidRDefault="00B73A58" w:rsidP="00C553FF">
      <w:pPr>
        <w:pStyle w:val="Akapitzlist"/>
        <w:numPr>
          <w:ilvl w:val="0"/>
          <w:numId w:val="8"/>
        </w:numPr>
        <w:tabs>
          <w:tab w:val="left" w:pos="38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Każdy</w:t>
      </w:r>
      <w:r w:rsidRPr="00C553F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uczestników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może zgłosić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maksymalnie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3 prace.</w:t>
      </w:r>
    </w:p>
    <w:p w:rsidR="00285FFF" w:rsidRPr="00C553FF" w:rsidRDefault="00B73A58" w:rsidP="00C553FF">
      <w:pPr>
        <w:pStyle w:val="Akapitzlist"/>
        <w:numPr>
          <w:ilvl w:val="0"/>
          <w:numId w:val="8"/>
        </w:numPr>
        <w:tabs>
          <w:tab w:val="left" w:pos="38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Fotografie zapisane w formacie JPEG, należy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wysłać na e-mail</w:t>
      </w:r>
      <w:r w:rsidR="0024584F" w:rsidRPr="00C553FF">
        <w:rPr>
          <w:rFonts w:ascii="Times New Roman CE" w:hAnsi="Times New Roman CE"/>
          <w:sz w:val="24"/>
          <w:szCs w:val="24"/>
        </w:rPr>
        <w:t>: ewelinasimuchin@interia.pl</w:t>
      </w:r>
    </w:p>
    <w:p w:rsidR="00C553FF" w:rsidRDefault="00C553FF" w:rsidP="00C553FF">
      <w:pPr>
        <w:pStyle w:val="Nagwek1"/>
        <w:spacing w:before="92"/>
        <w:ind w:left="112"/>
        <w:rPr>
          <w:rFonts w:ascii="Times New Roman CE" w:hAnsi="Times New Roman CE"/>
        </w:rPr>
      </w:pPr>
    </w:p>
    <w:p w:rsidR="00285FFF" w:rsidRPr="0024584F" w:rsidRDefault="00B73A58" w:rsidP="00C553FF">
      <w:pPr>
        <w:pStyle w:val="Nagwek1"/>
        <w:spacing w:before="92"/>
        <w:ind w:left="112"/>
        <w:rPr>
          <w:rFonts w:ascii="Times New Roman CE" w:hAnsi="Times New Roman CE"/>
        </w:rPr>
      </w:pPr>
      <w:r w:rsidRPr="0024584F">
        <w:rPr>
          <w:rFonts w:ascii="Times New Roman CE" w:hAnsi="Times New Roman CE"/>
        </w:rPr>
        <w:t>Zasady</w:t>
      </w:r>
      <w:r w:rsidRPr="0024584F">
        <w:rPr>
          <w:rFonts w:ascii="Times New Roman CE" w:hAnsi="Times New Roman CE"/>
          <w:spacing w:val="-9"/>
        </w:rPr>
        <w:t xml:space="preserve"> </w:t>
      </w:r>
      <w:r w:rsidRPr="0024584F">
        <w:rPr>
          <w:rFonts w:ascii="Times New Roman CE" w:hAnsi="Times New Roman CE"/>
        </w:rPr>
        <w:t>rozstrzygnięcia konkursu:</w:t>
      </w:r>
    </w:p>
    <w:p w:rsidR="00C553FF" w:rsidRDefault="00B73A58" w:rsidP="00C553FF">
      <w:pPr>
        <w:pStyle w:val="Akapitzlist"/>
        <w:numPr>
          <w:ilvl w:val="0"/>
          <w:numId w:val="7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Prace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zostaną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ocenione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przez</w:t>
      </w:r>
      <w:r w:rsidRPr="00C553FF">
        <w:rPr>
          <w:rFonts w:ascii="Times New Roman CE" w:hAnsi="Times New Roman CE"/>
          <w:spacing w:val="-4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jury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w</w:t>
      </w:r>
      <w:r w:rsidRPr="00C553FF">
        <w:rPr>
          <w:rFonts w:ascii="Times New Roman CE" w:hAnsi="Times New Roman CE"/>
          <w:spacing w:val="-4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składzie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powołanym przez</w:t>
      </w:r>
      <w:r w:rsidRPr="00C553FF">
        <w:rPr>
          <w:rFonts w:ascii="Times New Roman CE" w:hAnsi="Times New Roman CE"/>
          <w:spacing w:val="-4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Organizatorów.</w:t>
      </w:r>
    </w:p>
    <w:p w:rsidR="00C553FF" w:rsidRDefault="00B73A58" w:rsidP="00C553FF">
      <w:pPr>
        <w:pStyle w:val="Akapitzlist"/>
        <w:numPr>
          <w:ilvl w:val="0"/>
          <w:numId w:val="7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Laureaci</w:t>
      </w:r>
      <w:r w:rsidRPr="00C553F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otrzymają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nagrody.</w:t>
      </w:r>
    </w:p>
    <w:p w:rsidR="00C553FF" w:rsidRDefault="00B73A58" w:rsidP="00C553FF">
      <w:pPr>
        <w:pStyle w:val="Akapitzlist"/>
        <w:numPr>
          <w:ilvl w:val="0"/>
          <w:numId w:val="7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Nagrodzone fotografie zostaną opublikowane na stronie internetowej szkoły i</w:t>
      </w:r>
      <w:r w:rsidRPr="00C553FF">
        <w:rPr>
          <w:rFonts w:ascii="Times New Roman CE" w:hAnsi="Times New Roman CE"/>
          <w:spacing w:val="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szkolnym</w:t>
      </w:r>
      <w:r w:rsidR="00C553FF">
        <w:rPr>
          <w:rFonts w:ascii="Times New Roman CE" w:hAnsi="Times New Roman CE"/>
          <w:sz w:val="24"/>
          <w:szCs w:val="24"/>
        </w:rPr>
        <w:t xml:space="preserve"> </w:t>
      </w:r>
      <w:r w:rsidRPr="00C553FF">
        <w:rPr>
          <w:rFonts w:ascii="Times New Roman CE" w:hAnsi="Times New Roman CE"/>
          <w:spacing w:val="-61"/>
          <w:sz w:val="24"/>
          <w:szCs w:val="24"/>
        </w:rPr>
        <w:t xml:space="preserve"> </w:t>
      </w:r>
      <w:proofErr w:type="spellStart"/>
      <w:r w:rsidRPr="00C553FF">
        <w:rPr>
          <w:rFonts w:ascii="Times New Roman CE" w:hAnsi="Times New Roman CE"/>
          <w:sz w:val="24"/>
          <w:szCs w:val="24"/>
        </w:rPr>
        <w:t>Facebook`u</w:t>
      </w:r>
      <w:proofErr w:type="spellEnd"/>
      <w:r w:rsidR="00C553FF">
        <w:rPr>
          <w:rFonts w:ascii="Times New Roman CE" w:hAnsi="Times New Roman CE"/>
          <w:sz w:val="24"/>
          <w:szCs w:val="24"/>
        </w:rPr>
        <w:t>.</w:t>
      </w:r>
    </w:p>
    <w:p w:rsidR="00C553FF" w:rsidRDefault="00C553FF" w:rsidP="00C553FF">
      <w:pPr>
        <w:pStyle w:val="Akapitzlist"/>
        <w:numPr>
          <w:ilvl w:val="0"/>
          <w:numId w:val="7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Wszystkie prace nadesłane na konkurs zostaną zaprezentowane na wystawie pokonkursowej. </w:t>
      </w:r>
    </w:p>
    <w:p w:rsidR="00285FFF" w:rsidRPr="00C553FF" w:rsidRDefault="00B73A58" w:rsidP="00C553FF">
      <w:pPr>
        <w:pStyle w:val="Akapitzlist"/>
        <w:numPr>
          <w:ilvl w:val="0"/>
          <w:numId w:val="7"/>
        </w:numPr>
        <w:tabs>
          <w:tab w:val="left" w:pos="821"/>
        </w:tabs>
        <w:spacing w:before="45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Uczestnicy</w:t>
      </w:r>
      <w:r w:rsidRPr="00C553FF">
        <w:rPr>
          <w:rFonts w:ascii="Times New Roman CE" w:hAnsi="Times New Roman CE"/>
          <w:spacing w:val="-5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konkursu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zostaną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powiadomieni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</w:t>
      </w:r>
      <w:r w:rsidRPr="00C553F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czasie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i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miejscu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jego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rozstrzygnięcia.</w:t>
      </w:r>
    </w:p>
    <w:p w:rsidR="00285FFF" w:rsidRPr="0024584F" w:rsidRDefault="00285FFF" w:rsidP="00C553FF">
      <w:pPr>
        <w:pStyle w:val="Tekstpodstawowy"/>
        <w:spacing w:before="6"/>
        <w:ind w:left="0" w:firstLine="0"/>
        <w:rPr>
          <w:rFonts w:ascii="Times New Roman CE" w:hAnsi="Times New Roman CE"/>
        </w:rPr>
      </w:pPr>
    </w:p>
    <w:p w:rsidR="00285FFF" w:rsidRPr="0024584F" w:rsidRDefault="00B73A58" w:rsidP="00C553FF">
      <w:pPr>
        <w:pStyle w:val="Nagwek1"/>
        <w:rPr>
          <w:rFonts w:ascii="Times New Roman CE" w:hAnsi="Times New Roman CE"/>
        </w:rPr>
      </w:pPr>
      <w:r w:rsidRPr="0024584F">
        <w:rPr>
          <w:rFonts w:ascii="Times New Roman CE" w:hAnsi="Times New Roman CE"/>
        </w:rPr>
        <w:t>Postanowienia</w:t>
      </w:r>
      <w:r w:rsidRPr="0024584F">
        <w:rPr>
          <w:rFonts w:ascii="Times New Roman CE" w:hAnsi="Times New Roman CE"/>
          <w:spacing w:val="-4"/>
        </w:rPr>
        <w:t xml:space="preserve"> </w:t>
      </w:r>
      <w:r w:rsidRPr="0024584F">
        <w:rPr>
          <w:rFonts w:ascii="Times New Roman CE" w:hAnsi="Times New Roman CE"/>
        </w:rPr>
        <w:t>końcowe:</w:t>
      </w:r>
    </w:p>
    <w:p w:rsidR="00C553FF" w:rsidRDefault="00B73A58" w:rsidP="00C553FF">
      <w:pPr>
        <w:pStyle w:val="Akapitzlist"/>
        <w:numPr>
          <w:ilvl w:val="0"/>
          <w:numId w:val="6"/>
        </w:numPr>
        <w:tabs>
          <w:tab w:val="left" w:pos="821"/>
        </w:tabs>
        <w:spacing w:before="47" w:line="280" w:lineRule="auto"/>
        <w:ind w:right="114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Organizatorzy</w:t>
      </w:r>
      <w:r w:rsidRPr="00C553FF">
        <w:rPr>
          <w:rFonts w:ascii="Times New Roman CE" w:hAnsi="Times New Roman CE"/>
          <w:spacing w:val="45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nie</w:t>
      </w:r>
      <w:r w:rsidRPr="00C553FF">
        <w:rPr>
          <w:rFonts w:ascii="Times New Roman CE" w:hAnsi="Times New Roman CE"/>
          <w:spacing w:val="49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ponoszą</w:t>
      </w:r>
      <w:r w:rsidRPr="00C553FF">
        <w:rPr>
          <w:rFonts w:ascii="Times New Roman CE" w:hAnsi="Times New Roman CE"/>
          <w:spacing w:val="49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odpowiedzialności</w:t>
      </w:r>
      <w:r w:rsidRPr="00C553FF">
        <w:rPr>
          <w:rFonts w:ascii="Times New Roman CE" w:hAnsi="Times New Roman CE"/>
          <w:spacing w:val="48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prawnej</w:t>
      </w:r>
      <w:r w:rsidRPr="00C553FF">
        <w:rPr>
          <w:rFonts w:ascii="Times New Roman CE" w:hAnsi="Times New Roman CE"/>
          <w:spacing w:val="50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za</w:t>
      </w:r>
      <w:r w:rsidRPr="00C553FF">
        <w:rPr>
          <w:rFonts w:ascii="Times New Roman CE" w:hAnsi="Times New Roman CE"/>
          <w:spacing w:val="49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naruszenie</w:t>
      </w:r>
      <w:r w:rsidRPr="00C553FF">
        <w:rPr>
          <w:rFonts w:ascii="Times New Roman CE" w:hAnsi="Times New Roman CE"/>
          <w:spacing w:val="48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praw</w:t>
      </w:r>
      <w:r w:rsidRPr="00C553FF">
        <w:rPr>
          <w:rFonts w:ascii="Times New Roman CE" w:hAnsi="Times New Roman CE"/>
          <w:spacing w:val="46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autorskich</w:t>
      </w:r>
      <w:r w:rsidRPr="00C553FF">
        <w:rPr>
          <w:rFonts w:ascii="Times New Roman CE" w:hAnsi="Times New Roman CE"/>
          <w:spacing w:val="-60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osób trzecich</w:t>
      </w:r>
      <w:r w:rsidRPr="00C553FF">
        <w:rPr>
          <w:rFonts w:ascii="Times New Roman CE" w:hAnsi="Times New Roman CE"/>
          <w:spacing w:val="3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przez uczestników konkursu.</w:t>
      </w:r>
    </w:p>
    <w:p w:rsidR="00285FFF" w:rsidRPr="00C553FF" w:rsidRDefault="00B73A58" w:rsidP="00C553FF">
      <w:pPr>
        <w:pStyle w:val="Akapitzlist"/>
        <w:numPr>
          <w:ilvl w:val="0"/>
          <w:numId w:val="6"/>
        </w:numPr>
        <w:tabs>
          <w:tab w:val="left" w:pos="821"/>
        </w:tabs>
        <w:spacing w:before="47" w:line="280" w:lineRule="auto"/>
        <w:ind w:right="114"/>
        <w:rPr>
          <w:rFonts w:ascii="Times New Roman CE" w:hAnsi="Times New Roman CE"/>
          <w:sz w:val="24"/>
          <w:szCs w:val="24"/>
        </w:rPr>
      </w:pPr>
      <w:r w:rsidRPr="00C553FF">
        <w:rPr>
          <w:rFonts w:ascii="Times New Roman CE" w:hAnsi="Times New Roman CE"/>
          <w:sz w:val="24"/>
          <w:szCs w:val="24"/>
        </w:rPr>
        <w:t>Niniejszy</w:t>
      </w:r>
      <w:r w:rsidRPr="00C553FF">
        <w:rPr>
          <w:rFonts w:ascii="Times New Roman CE" w:hAnsi="Times New Roman CE"/>
          <w:spacing w:val="-5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dokument</w:t>
      </w:r>
      <w:r w:rsidRPr="00C553FF">
        <w:rPr>
          <w:rFonts w:ascii="Times New Roman CE" w:hAnsi="Times New Roman CE"/>
          <w:spacing w:val="-3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jest</w:t>
      </w:r>
      <w:r w:rsidRPr="00C553FF">
        <w:rPr>
          <w:rFonts w:ascii="Times New Roman CE" w:hAnsi="Times New Roman CE"/>
          <w:spacing w:val="-2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jedynym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dokumentem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określającym</w:t>
      </w:r>
      <w:r w:rsidRPr="00C553FF">
        <w:rPr>
          <w:rFonts w:ascii="Times New Roman CE" w:hAnsi="Times New Roman CE"/>
          <w:spacing w:val="-1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zasady</w:t>
      </w:r>
      <w:r w:rsidRPr="00C553FF">
        <w:rPr>
          <w:rFonts w:ascii="Times New Roman CE" w:hAnsi="Times New Roman CE"/>
          <w:spacing w:val="-5"/>
          <w:sz w:val="24"/>
          <w:szCs w:val="24"/>
        </w:rPr>
        <w:t xml:space="preserve"> </w:t>
      </w:r>
      <w:r w:rsidRPr="00C553FF">
        <w:rPr>
          <w:rFonts w:ascii="Times New Roman CE" w:hAnsi="Times New Roman CE"/>
          <w:sz w:val="24"/>
          <w:szCs w:val="24"/>
        </w:rPr>
        <w:t>konkurs</w:t>
      </w:r>
      <w:r w:rsidRPr="00C553FF">
        <w:rPr>
          <w:rFonts w:ascii="Times New Roman CE" w:hAnsi="Times New Roman CE"/>
          <w:sz w:val="24"/>
        </w:rPr>
        <w:t>u.</w:t>
      </w:r>
    </w:p>
    <w:sectPr w:rsidR="00285FFF" w:rsidRPr="00C553FF">
      <w:type w:val="continuous"/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06A"/>
    <w:multiLevelType w:val="hybridMultilevel"/>
    <w:tmpl w:val="536A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722B"/>
    <w:multiLevelType w:val="hybridMultilevel"/>
    <w:tmpl w:val="7026F9BE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>
    <w:nsid w:val="1FC20CC2"/>
    <w:multiLevelType w:val="hybridMultilevel"/>
    <w:tmpl w:val="4B48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D24"/>
    <w:multiLevelType w:val="hybridMultilevel"/>
    <w:tmpl w:val="2B7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D73"/>
    <w:multiLevelType w:val="hybridMultilevel"/>
    <w:tmpl w:val="2CA08452"/>
    <w:lvl w:ilvl="0" w:tplc="B16ADB06">
      <w:start w:val="1"/>
      <w:numFmt w:val="decimal"/>
      <w:lvlText w:val="%1."/>
      <w:lvlJc w:val="left"/>
      <w:pPr>
        <w:ind w:left="82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1F0097D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2" w:tplc="A0CE7E30">
      <w:numFmt w:val="bullet"/>
      <w:lvlText w:val="•"/>
      <w:lvlJc w:val="left"/>
      <w:pPr>
        <w:ind w:left="2741" w:hanging="348"/>
      </w:pPr>
      <w:rPr>
        <w:rFonts w:hint="default"/>
        <w:lang w:val="pl-PL" w:eastAsia="en-US" w:bidi="ar-SA"/>
      </w:rPr>
    </w:lvl>
    <w:lvl w:ilvl="3" w:tplc="76A630B6">
      <w:numFmt w:val="bullet"/>
      <w:lvlText w:val="•"/>
      <w:lvlJc w:val="left"/>
      <w:pPr>
        <w:ind w:left="3701" w:hanging="348"/>
      </w:pPr>
      <w:rPr>
        <w:rFonts w:hint="default"/>
        <w:lang w:val="pl-PL" w:eastAsia="en-US" w:bidi="ar-SA"/>
      </w:rPr>
    </w:lvl>
    <w:lvl w:ilvl="4" w:tplc="271006B0">
      <w:numFmt w:val="bullet"/>
      <w:lvlText w:val="•"/>
      <w:lvlJc w:val="left"/>
      <w:pPr>
        <w:ind w:left="4662" w:hanging="348"/>
      </w:pPr>
      <w:rPr>
        <w:rFonts w:hint="default"/>
        <w:lang w:val="pl-PL" w:eastAsia="en-US" w:bidi="ar-SA"/>
      </w:rPr>
    </w:lvl>
    <w:lvl w:ilvl="5" w:tplc="CC3486CE">
      <w:numFmt w:val="bullet"/>
      <w:lvlText w:val="•"/>
      <w:lvlJc w:val="left"/>
      <w:pPr>
        <w:ind w:left="5623" w:hanging="348"/>
      </w:pPr>
      <w:rPr>
        <w:rFonts w:hint="default"/>
        <w:lang w:val="pl-PL" w:eastAsia="en-US" w:bidi="ar-SA"/>
      </w:rPr>
    </w:lvl>
    <w:lvl w:ilvl="6" w:tplc="3198DCF4">
      <w:numFmt w:val="bullet"/>
      <w:lvlText w:val="•"/>
      <w:lvlJc w:val="left"/>
      <w:pPr>
        <w:ind w:left="6583" w:hanging="348"/>
      </w:pPr>
      <w:rPr>
        <w:rFonts w:hint="default"/>
        <w:lang w:val="pl-PL" w:eastAsia="en-US" w:bidi="ar-SA"/>
      </w:rPr>
    </w:lvl>
    <w:lvl w:ilvl="7" w:tplc="3E70BC22">
      <w:numFmt w:val="bullet"/>
      <w:lvlText w:val="•"/>
      <w:lvlJc w:val="left"/>
      <w:pPr>
        <w:ind w:left="7544" w:hanging="348"/>
      </w:pPr>
      <w:rPr>
        <w:rFonts w:hint="default"/>
        <w:lang w:val="pl-PL" w:eastAsia="en-US" w:bidi="ar-SA"/>
      </w:rPr>
    </w:lvl>
    <w:lvl w:ilvl="8" w:tplc="F816EB12">
      <w:numFmt w:val="bullet"/>
      <w:lvlText w:val="•"/>
      <w:lvlJc w:val="left"/>
      <w:pPr>
        <w:ind w:left="8505" w:hanging="348"/>
      </w:pPr>
      <w:rPr>
        <w:rFonts w:hint="default"/>
        <w:lang w:val="pl-PL" w:eastAsia="en-US" w:bidi="ar-SA"/>
      </w:rPr>
    </w:lvl>
  </w:abstractNum>
  <w:abstractNum w:abstractNumId="5">
    <w:nsid w:val="3C3626D0"/>
    <w:multiLevelType w:val="hybridMultilevel"/>
    <w:tmpl w:val="6D5A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412B"/>
    <w:multiLevelType w:val="hybridMultilevel"/>
    <w:tmpl w:val="95F8DF6A"/>
    <w:lvl w:ilvl="0" w:tplc="6E7AD3F0">
      <w:start w:val="1"/>
      <w:numFmt w:val="decimal"/>
      <w:lvlText w:val="%1."/>
      <w:lvlJc w:val="left"/>
      <w:pPr>
        <w:ind w:left="832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4418AF3C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1520E19A">
      <w:numFmt w:val="bullet"/>
      <w:lvlText w:val="•"/>
      <w:lvlJc w:val="left"/>
      <w:pPr>
        <w:ind w:left="2757" w:hanging="348"/>
      </w:pPr>
      <w:rPr>
        <w:rFonts w:hint="default"/>
        <w:lang w:val="pl-PL" w:eastAsia="en-US" w:bidi="ar-SA"/>
      </w:rPr>
    </w:lvl>
    <w:lvl w:ilvl="3" w:tplc="881AC88A">
      <w:numFmt w:val="bullet"/>
      <w:lvlText w:val="•"/>
      <w:lvlJc w:val="left"/>
      <w:pPr>
        <w:ind w:left="3715" w:hanging="348"/>
      </w:pPr>
      <w:rPr>
        <w:rFonts w:hint="default"/>
        <w:lang w:val="pl-PL" w:eastAsia="en-US" w:bidi="ar-SA"/>
      </w:rPr>
    </w:lvl>
    <w:lvl w:ilvl="4" w:tplc="D6A04858">
      <w:numFmt w:val="bullet"/>
      <w:lvlText w:val="•"/>
      <w:lvlJc w:val="left"/>
      <w:pPr>
        <w:ind w:left="4674" w:hanging="348"/>
      </w:pPr>
      <w:rPr>
        <w:rFonts w:hint="default"/>
        <w:lang w:val="pl-PL" w:eastAsia="en-US" w:bidi="ar-SA"/>
      </w:rPr>
    </w:lvl>
    <w:lvl w:ilvl="5" w:tplc="CA26A28E">
      <w:numFmt w:val="bullet"/>
      <w:lvlText w:val="•"/>
      <w:lvlJc w:val="left"/>
      <w:pPr>
        <w:ind w:left="5633" w:hanging="348"/>
      </w:pPr>
      <w:rPr>
        <w:rFonts w:hint="default"/>
        <w:lang w:val="pl-PL" w:eastAsia="en-US" w:bidi="ar-SA"/>
      </w:rPr>
    </w:lvl>
    <w:lvl w:ilvl="6" w:tplc="C80AD7D2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7" w:tplc="559C9AA8">
      <w:numFmt w:val="bullet"/>
      <w:lvlText w:val="•"/>
      <w:lvlJc w:val="left"/>
      <w:pPr>
        <w:ind w:left="7550" w:hanging="348"/>
      </w:pPr>
      <w:rPr>
        <w:rFonts w:hint="default"/>
        <w:lang w:val="pl-PL" w:eastAsia="en-US" w:bidi="ar-SA"/>
      </w:rPr>
    </w:lvl>
    <w:lvl w:ilvl="8" w:tplc="9B48AC84">
      <w:numFmt w:val="bullet"/>
      <w:lvlText w:val="•"/>
      <w:lvlJc w:val="left"/>
      <w:pPr>
        <w:ind w:left="8509" w:hanging="348"/>
      </w:pPr>
      <w:rPr>
        <w:rFonts w:hint="default"/>
        <w:lang w:val="pl-PL" w:eastAsia="en-US" w:bidi="ar-SA"/>
      </w:rPr>
    </w:lvl>
  </w:abstractNum>
  <w:abstractNum w:abstractNumId="7">
    <w:nsid w:val="6A36562F"/>
    <w:multiLevelType w:val="hybridMultilevel"/>
    <w:tmpl w:val="46385456"/>
    <w:lvl w:ilvl="0" w:tplc="DD2CA5A8">
      <w:start w:val="1"/>
      <w:numFmt w:val="decimal"/>
      <w:lvlText w:val="%1."/>
      <w:lvlJc w:val="left"/>
      <w:pPr>
        <w:ind w:left="380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85EAC2AA">
      <w:start w:val="1"/>
      <w:numFmt w:val="decimal"/>
      <w:lvlText w:val="%2."/>
      <w:lvlJc w:val="left"/>
      <w:pPr>
        <w:ind w:left="82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 w:tplc="6C183148">
      <w:numFmt w:val="bullet"/>
      <w:lvlText w:val="•"/>
      <w:lvlJc w:val="left"/>
      <w:pPr>
        <w:ind w:left="1887" w:hanging="348"/>
      </w:pPr>
      <w:rPr>
        <w:rFonts w:hint="default"/>
        <w:lang w:val="pl-PL" w:eastAsia="en-US" w:bidi="ar-SA"/>
      </w:rPr>
    </w:lvl>
    <w:lvl w:ilvl="3" w:tplc="07827DBA">
      <w:numFmt w:val="bullet"/>
      <w:lvlText w:val="•"/>
      <w:lvlJc w:val="left"/>
      <w:pPr>
        <w:ind w:left="2954" w:hanging="348"/>
      </w:pPr>
      <w:rPr>
        <w:rFonts w:hint="default"/>
        <w:lang w:val="pl-PL" w:eastAsia="en-US" w:bidi="ar-SA"/>
      </w:rPr>
    </w:lvl>
    <w:lvl w:ilvl="4" w:tplc="C1740FAC">
      <w:numFmt w:val="bullet"/>
      <w:lvlText w:val="•"/>
      <w:lvlJc w:val="left"/>
      <w:pPr>
        <w:ind w:left="4022" w:hanging="348"/>
      </w:pPr>
      <w:rPr>
        <w:rFonts w:hint="default"/>
        <w:lang w:val="pl-PL" w:eastAsia="en-US" w:bidi="ar-SA"/>
      </w:rPr>
    </w:lvl>
    <w:lvl w:ilvl="5" w:tplc="84589D32">
      <w:numFmt w:val="bullet"/>
      <w:lvlText w:val="•"/>
      <w:lvlJc w:val="left"/>
      <w:pPr>
        <w:ind w:left="5089" w:hanging="348"/>
      </w:pPr>
      <w:rPr>
        <w:rFonts w:hint="default"/>
        <w:lang w:val="pl-PL" w:eastAsia="en-US" w:bidi="ar-SA"/>
      </w:rPr>
    </w:lvl>
    <w:lvl w:ilvl="6" w:tplc="27622B78">
      <w:numFmt w:val="bullet"/>
      <w:lvlText w:val="•"/>
      <w:lvlJc w:val="left"/>
      <w:pPr>
        <w:ind w:left="6156" w:hanging="348"/>
      </w:pPr>
      <w:rPr>
        <w:rFonts w:hint="default"/>
        <w:lang w:val="pl-PL" w:eastAsia="en-US" w:bidi="ar-SA"/>
      </w:rPr>
    </w:lvl>
    <w:lvl w:ilvl="7" w:tplc="0F521E8C">
      <w:numFmt w:val="bullet"/>
      <w:lvlText w:val="•"/>
      <w:lvlJc w:val="left"/>
      <w:pPr>
        <w:ind w:left="7224" w:hanging="348"/>
      </w:pPr>
      <w:rPr>
        <w:rFonts w:hint="default"/>
        <w:lang w:val="pl-PL" w:eastAsia="en-US" w:bidi="ar-SA"/>
      </w:rPr>
    </w:lvl>
    <w:lvl w:ilvl="8" w:tplc="54826E36">
      <w:numFmt w:val="bullet"/>
      <w:lvlText w:val="•"/>
      <w:lvlJc w:val="left"/>
      <w:pPr>
        <w:ind w:left="8291" w:hanging="348"/>
      </w:pPr>
      <w:rPr>
        <w:rFonts w:hint="default"/>
        <w:lang w:val="pl-PL" w:eastAsia="en-US" w:bidi="ar-SA"/>
      </w:rPr>
    </w:lvl>
  </w:abstractNum>
  <w:abstractNum w:abstractNumId="8">
    <w:nsid w:val="6B4052D0"/>
    <w:multiLevelType w:val="hybridMultilevel"/>
    <w:tmpl w:val="639CC3A6"/>
    <w:lvl w:ilvl="0" w:tplc="56661652">
      <w:numFmt w:val="bullet"/>
      <w:lvlText w:val=""/>
      <w:lvlJc w:val="left"/>
      <w:pPr>
        <w:ind w:left="820" w:hanging="30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0DEF43A">
      <w:numFmt w:val="bullet"/>
      <w:lvlText w:val="•"/>
      <w:lvlJc w:val="left"/>
      <w:pPr>
        <w:ind w:left="1780" w:hanging="303"/>
      </w:pPr>
      <w:rPr>
        <w:rFonts w:hint="default"/>
        <w:lang w:val="pl-PL" w:eastAsia="en-US" w:bidi="ar-SA"/>
      </w:rPr>
    </w:lvl>
    <w:lvl w:ilvl="2" w:tplc="0388F7D6">
      <w:numFmt w:val="bullet"/>
      <w:lvlText w:val="•"/>
      <w:lvlJc w:val="left"/>
      <w:pPr>
        <w:ind w:left="2741" w:hanging="303"/>
      </w:pPr>
      <w:rPr>
        <w:rFonts w:hint="default"/>
        <w:lang w:val="pl-PL" w:eastAsia="en-US" w:bidi="ar-SA"/>
      </w:rPr>
    </w:lvl>
    <w:lvl w:ilvl="3" w:tplc="6504B734">
      <w:numFmt w:val="bullet"/>
      <w:lvlText w:val="•"/>
      <w:lvlJc w:val="left"/>
      <w:pPr>
        <w:ind w:left="3701" w:hanging="303"/>
      </w:pPr>
      <w:rPr>
        <w:rFonts w:hint="default"/>
        <w:lang w:val="pl-PL" w:eastAsia="en-US" w:bidi="ar-SA"/>
      </w:rPr>
    </w:lvl>
    <w:lvl w:ilvl="4" w:tplc="B4E064B4">
      <w:numFmt w:val="bullet"/>
      <w:lvlText w:val="•"/>
      <w:lvlJc w:val="left"/>
      <w:pPr>
        <w:ind w:left="4662" w:hanging="303"/>
      </w:pPr>
      <w:rPr>
        <w:rFonts w:hint="default"/>
        <w:lang w:val="pl-PL" w:eastAsia="en-US" w:bidi="ar-SA"/>
      </w:rPr>
    </w:lvl>
    <w:lvl w:ilvl="5" w:tplc="BB621CCE">
      <w:numFmt w:val="bullet"/>
      <w:lvlText w:val="•"/>
      <w:lvlJc w:val="left"/>
      <w:pPr>
        <w:ind w:left="5623" w:hanging="303"/>
      </w:pPr>
      <w:rPr>
        <w:rFonts w:hint="default"/>
        <w:lang w:val="pl-PL" w:eastAsia="en-US" w:bidi="ar-SA"/>
      </w:rPr>
    </w:lvl>
    <w:lvl w:ilvl="6" w:tplc="5B6E1214">
      <w:numFmt w:val="bullet"/>
      <w:lvlText w:val="•"/>
      <w:lvlJc w:val="left"/>
      <w:pPr>
        <w:ind w:left="6583" w:hanging="303"/>
      </w:pPr>
      <w:rPr>
        <w:rFonts w:hint="default"/>
        <w:lang w:val="pl-PL" w:eastAsia="en-US" w:bidi="ar-SA"/>
      </w:rPr>
    </w:lvl>
    <w:lvl w:ilvl="7" w:tplc="FDE61410">
      <w:numFmt w:val="bullet"/>
      <w:lvlText w:val="•"/>
      <w:lvlJc w:val="left"/>
      <w:pPr>
        <w:ind w:left="7544" w:hanging="303"/>
      </w:pPr>
      <w:rPr>
        <w:rFonts w:hint="default"/>
        <w:lang w:val="pl-PL" w:eastAsia="en-US" w:bidi="ar-SA"/>
      </w:rPr>
    </w:lvl>
    <w:lvl w:ilvl="8" w:tplc="0A20DC3E">
      <w:numFmt w:val="bullet"/>
      <w:lvlText w:val="•"/>
      <w:lvlJc w:val="left"/>
      <w:pPr>
        <w:ind w:left="8505" w:hanging="303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5FFF"/>
    <w:rsid w:val="00123B9C"/>
    <w:rsid w:val="0024584F"/>
    <w:rsid w:val="00285FFF"/>
    <w:rsid w:val="00B73A58"/>
    <w:rsid w:val="00C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17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8"/>
      <w:ind w:left="112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17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8"/>
      <w:ind w:left="112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</dc:creator>
  <cp:lastModifiedBy>flaco</cp:lastModifiedBy>
  <cp:revision>2</cp:revision>
  <dcterms:created xsi:type="dcterms:W3CDTF">2023-04-27T14:37:00Z</dcterms:created>
  <dcterms:modified xsi:type="dcterms:W3CDTF">2023-04-27T14:37:00Z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</Properties>
</file>